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B22E92">
        <w:rPr>
          <w:b/>
          <w:sz w:val="32"/>
          <w:szCs w:val="32"/>
        </w:rPr>
        <w:t xml:space="preserve">South Carolina </w:t>
      </w:r>
      <w:r w:rsidR="005A0FD6" w:rsidRPr="001D4F00">
        <w:rPr>
          <w:b/>
          <w:sz w:val="32"/>
          <w:szCs w:val="32"/>
        </w:rPr>
        <w:t>Mental Health Intake &amp; Evaluation</w:t>
      </w:r>
      <w:bookmarkStart w:id="0" w:name="_GoBack"/>
      <w:bookmarkEnd w:id="0"/>
      <w:r w:rsidR="005A0FD6">
        <w:rPr>
          <w:b/>
          <w:sz w:val="36"/>
          <w:szCs w:val="36"/>
        </w:rPr>
        <w:t xml:space="preserve">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6A4B3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6A4B32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6A4B3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6A4B3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6A4B3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6A4B32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6A4B32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6A4B3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6A4B3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6A4B3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6A4B3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6A4B3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6A4B3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6A4B3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6A4B3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6A4B3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6A4B3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6A4B3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6A4B3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6A4B3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6A4B32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6A4B3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6A4B3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6A4B3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6A4B3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6A4B3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6A4B3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6A4B3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6A4B3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6A4B3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6A4B3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6A4B32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6A4B3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32" w:rsidRDefault="006A4B32" w:rsidP="002B3730">
      <w:pPr>
        <w:spacing w:after="0" w:line="240" w:lineRule="auto"/>
      </w:pPr>
      <w:r>
        <w:separator/>
      </w:r>
    </w:p>
  </w:endnote>
  <w:endnote w:type="continuationSeparator" w:id="0">
    <w:p w:rsidR="006A4B32" w:rsidRDefault="006A4B3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B22E92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B22E92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32" w:rsidRDefault="006A4B32" w:rsidP="002B3730">
      <w:pPr>
        <w:spacing w:after="0" w:line="240" w:lineRule="auto"/>
      </w:pPr>
      <w:r>
        <w:separator/>
      </w:r>
    </w:p>
  </w:footnote>
  <w:footnote w:type="continuationSeparator" w:id="0">
    <w:p w:rsidR="006A4B32" w:rsidRDefault="006A4B3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4B32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22E92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6D5E95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4364-5DC1-43FB-A59D-9FEDD474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2013-03-26T12:44:00Z</dcterms:created>
  <dcterms:modified xsi:type="dcterms:W3CDTF">2013-03-26T12:44:00Z</dcterms:modified>
</cp:coreProperties>
</file>